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8863" w14:textId="6D88EC3C" w:rsidR="003E41BF" w:rsidRDefault="003E41BF" w:rsidP="008255A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55AB">
        <w:rPr>
          <w:rFonts w:ascii="Times New Roman" w:hAnsi="Times New Roman" w:cs="Times New Roman"/>
          <w:sz w:val="24"/>
          <w:szCs w:val="24"/>
        </w:rPr>
        <w:t xml:space="preserve">Előterjesztés Kisbér Város Önkormányzatának Képviselő-testülete </w:t>
      </w:r>
      <w:r w:rsidR="00A134A9">
        <w:rPr>
          <w:rFonts w:ascii="Times New Roman" w:hAnsi="Times New Roman" w:cs="Times New Roman"/>
          <w:sz w:val="24"/>
          <w:szCs w:val="24"/>
        </w:rPr>
        <w:t>2024</w:t>
      </w:r>
      <w:r w:rsidRPr="008255AB">
        <w:rPr>
          <w:rFonts w:ascii="Times New Roman" w:hAnsi="Times New Roman" w:cs="Times New Roman"/>
          <w:sz w:val="24"/>
          <w:szCs w:val="24"/>
        </w:rPr>
        <w:t xml:space="preserve">. </w:t>
      </w:r>
      <w:r w:rsidR="00931590">
        <w:rPr>
          <w:rFonts w:ascii="Times New Roman" w:hAnsi="Times New Roman" w:cs="Times New Roman"/>
          <w:sz w:val="24"/>
          <w:szCs w:val="24"/>
        </w:rPr>
        <w:t>március 14</w:t>
      </w:r>
      <w:r w:rsidRPr="008255AB">
        <w:rPr>
          <w:rFonts w:ascii="Times New Roman" w:hAnsi="Times New Roman" w:cs="Times New Roman"/>
          <w:sz w:val="24"/>
          <w:szCs w:val="24"/>
        </w:rPr>
        <w:t>-i ülésére</w:t>
      </w:r>
    </w:p>
    <w:p w14:paraId="389ED1A1" w14:textId="1E4A2893" w:rsidR="003E41BF" w:rsidRPr="008255AB" w:rsidRDefault="00A53211" w:rsidP="008255AB">
      <w:pPr>
        <w:spacing w:before="48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5AB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14:paraId="5B7A790A" w14:textId="77777777" w:rsidR="00A134A9" w:rsidRDefault="00A134A9" w:rsidP="00A134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3D08">
        <w:rPr>
          <w:rFonts w:ascii="Times New Roman" w:hAnsi="Times New Roman" w:cs="Times New Roman"/>
          <w:b/>
          <w:sz w:val="24"/>
          <w:szCs w:val="24"/>
        </w:rPr>
        <w:t>Kisbér Város Önkormányzata</w:t>
      </w:r>
      <w:r w:rsidRPr="00FA3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A3D0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FA3D0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székhely: </w:t>
      </w:r>
      <w:r w:rsidRPr="00FA3D08">
        <w:rPr>
          <w:rFonts w:ascii="Times New Roman" w:hAnsi="Times New Roman" w:cs="Times New Roman"/>
          <w:i/>
          <w:sz w:val="24"/>
          <w:szCs w:val="24"/>
        </w:rPr>
        <w:t>2870 Kisbér, Széchenyi u. 2</w:t>
      </w:r>
      <w:r w:rsidRPr="00B43391">
        <w:rPr>
          <w:rFonts w:ascii="Times New Roman" w:hAnsi="Times New Roman" w:cs="Times New Roman"/>
          <w:sz w:val="24"/>
          <w:szCs w:val="24"/>
        </w:rPr>
        <w:t xml:space="preserve"> </w:t>
      </w:r>
      <w:r w:rsidRPr="008E678D">
        <w:rPr>
          <w:rFonts w:ascii="Times New Roman" w:hAnsi="Times New Roman" w:cs="Times New Roman"/>
          <w:sz w:val="24"/>
          <w:szCs w:val="24"/>
        </w:rPr>
        <w:t xml:space="preserve">Kisbér Város Önkormányzata </w:t>
      </w:r>
    </w:p>
    <w:p w14:paraId="04824E40" w14:textId="77777777" w:rsidR="00A134A9" w:rsidRPr="00C51400" w:rsidRDefault="00A134A9" w:rsidP="00A134A9">
      <w:pPr>
        <w:pStyle w:val="Listaszerbekezds"/>
        <w:numPr>
          <w:ilvl w:val="0"/>
          <w:numId w:val="12"/>
        </w:numPr>
        <w:spacing w:before="120"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400">
        <w:rPr>
          <w:rFonts w:ascii="Times New Roman" w:hAnsi="Times New Roman" w:cs="Times New Roman"/>
          <w:sz w:val="24"/>
          <w:szCs w:val="24"/>
        </w:rPr>
        <w:t>1914/2021. (XII.15.) Korm. határozatban foglalt döntésen alapuló, BMÖGF/200-1/2022. iktatószámú Támogatói okirat alapján 1.270.000.000 Ft</w:t>
      </w:r>
      <w:r>
        <w:rPr>
          <w:rFonts w:ascii="Times New Roman" w:hAnsi="Times New Roman" w:cs="Times New Roman"/>
          <w:sz w:val="24"/>
          <w:szCs w:val="24"/>
        </w:rPr>
        <w:t>, továbbá</w:t>
      </w:r>
    </w:p>
    <w:p w14:paraId="1600AA05" w14:textId="77777777" w:rsidR="00A134A9" w:rsidRPr="00C51400" w:rsidRDefault="00A134A9" w:rsidP="00A134A9">
      <w:pPr>
        <w:pStyle w:val="Listaszerbekezds"/>
        <w:numPr>
          <w:ilvl w:val="0"/>
          <w:numId w:val="12"/>
        </w:numPr>
        <w:spacing w:before="120" w:after="12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1400">
        <w:rPr>
          <w:rFonts w:ascii="Times New Roman" w:hAnsi="Times New Roman" w:cs="Times New Roman"/>
          <w:sz w:val="24"/>
          <w:szCs w:val="24"/>
        </w:rPr>
        <w:t>Magyarország 2022. évi központi költségvetéséről szóló 2021. évi XC. törvény 3. melléklete és a BMÖGF/586-1/2022. iktatószámú Támogatói okirat alapján 800.000.000 Ft</w:t>
      </w:r>
    </w:p>
    <w:p w14:paraId="32874135" w14:textId="77777777" w:rsidR="00A134A9" w:rsidRDefault="00A134A9" w:rsidP="00A134A9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3B0F">
        <w:rPr>
          <w:rFonts w:ascii="Times New Roman" w:hAnsi="Times New Roman" w:cs="Times New Roman"/>
          <w:sz w:val="24"/>
          <w:szCs w:val="24"/>
        </w:rPr>
        <w:t>vissza nem térítendő költségvetési támogatásban</w:t>
      </w:r>
      <w:r w:rsidRPr="002465BA">
        <w:rPr>
          <w:rFonts w:ascii="Times New Roman" w:hAnsi="Times New Roman" w:cs="Times New Roman"/>
          <w:sz w:val="24"/>
          <w:szCs w:val="24"/>
        </w:rPr>
        <w:t xml:space="preserve"> részesült</w:t>
      </w:r>
      <w:r w:rsidRPr="00FA3D08">
        <w:rPr>
          <w:rFonts w:ascii="Times New Roman" w:hAnsi="Times New Roman" w:cs="Times New Roman"/>
          <w:sz w:val="24"/>
          <w:szCs w:val="24"/>
        </w:rPr>
        <w:t xml:space="preserve">támogatásban részesült a </w:t>
      </w:r>
      <w:r w:rsidRPr="00FA3D08">
        <w:rPr>
          <w:rFonts w:ascii="Times New Roman" w:hAnsi="Times New Roman" w:cs="Times New Roman"/>
          <w:b/>
          <w:iCs/>
          <w:sz w:val="24"/>
          <w:szCs w:val="24"/>
        </w:rPr>
        <w:t>Városközpont revitalizáció</w:t>
      </w:r>
      <w:r w:rsidRPr="00FA3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D08">
        <w:rPr>
          <w:rFonts w:ascii="Times New Roman" w:hAnsi="Times New Roman" w:cs="Times New Roman"/>
          <w:bCs/>
          <w:iCs/>
          <w:sz w:val="24"/>
          <w:szCs w:val="24"/>
        </w:rPr>
        <w:t>céljára</w:t>
      </w:r>
      <w:r w:rsidRPr="00FA3D0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FB2681E" w14:textId="1FFC11C0" w:rsidR="00660F3D" w:rsidRDefault="00660F3D" w:rsidP="00660F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41A9D3" wp14:editId="2C3FCB2A">
            <wp:extent cx="5760720" cy="1172210"/>
            <wp:effectExtent l="0" t="0" r="0" b="8890"/>
            <wp:docPr id="1236768282" name="Kép 1" descr="A képen szöveg, Betűtípus, dokumentum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768282" name="Kép 1" descr="A képen szöveg, Betűtípus, dokumentum, fehér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226C4" w14:textId="059BA8E4" w:rsidR="00660F3D" w:rsidRDefault="00931590" w:rsidP="00660F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1590">
        <w:rPr>
          <w:rFonts w:ascii="Times New Roman" w:hAnsi="Times New Roman" w:cs="Times New Roman"/>
          <w:sz w:val="24"/>
          <w:szCs w:val="24"/>
        </w:rPr>
        <w:t xml:space="preserve">A </w:t>
      </w:r>
      <w:r w:rsidR="00660F3D">
        <w:rPr>
          <w:rFonts w:ascii="Times New Roman" w:hAnsi="Times New Roman" w:cs="Times New Roman"/>
          <w:sz w:val="24"/>
          <w:szCs w:val="24"/>
        </w:rPr>
        <w:t xml:space="preserve">támogatás hatékony felhasználása, a projektek megfelelő előkészítése és végrehajtása érdekében </w:t>
      </w:r>
      <w:r w:rsidRPr="00931590">
        <w:rPr>
          <w:rFonts w:ascii="Times New Roman" w:hAnsi="Times New Roman" w:cs="Times New Roman"/>
          <w:sz w:val="24"/>
          <w:szCs w:val="24"/>
        </w:rPr>
        <w:t xml:space="preserve">hatékonyabb lebonyolítása érdekében 2022. júniusában beszerzési eljárást folytattunk le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31590">
        <w:rPr>
          <w:rFonts w:ascii="Times New Roman" w:hAnsi="Times New Roman" w:cs="Times New Roman"/>
          <w:sz w:val="24"/>
          <w:szCs w:val="24"/>
        </w:rPr>
        <w:t>projekt közbeszerzési-műszaki szakértői feladatainak ellátása,</w:t>
      </w:r>
      <w:r>
        <w:rPr>
          <w:rFonts w:ascii="Times New Roman" w:hAnsi="Times New Roman" w:cs="Times New Roman"/>
          <w:sz w:val="24"/>
          <w:szCs w:val="24"/>
        </w:rPr>
        <w:t xml:space="preserve"> melynek </w:t>
      </w:r>
      <w:r w:rsidR="00D22F56">
        <w:rPr>
          <w:rFonts w:ascii="Times New Roman" w:hAnsi="Times New Roman" w:cs="Times New Roman"/>
          <w:sz w:val="24"/>
          <w:szCs w:val="24"/>
        </w:rPr>
        <w:t xml:space="preserve">eredményeként a Képviselő-testület </w:t>
      </w:r>
      <w:r w:rsidR="00D22F56">
        <w:rPr>
          <w:rFonts w:ascii="Times New Roman" w:hAnsi="Times New Roman" w:cs="Times New Roman"/>
          <w:sz w:val="24"/>
          <w:szCs w:val="24"/>
        </w:rPr>
        <w:t xml:space="preserve">146/2022. (VI,09.) </w:t>
      </w:r>
      <w:proofErr w:type="spellStart"/>
      <w:r w:rsidR="00D22F56">
        <w:rPr>
          <w:rFonts w:ascii="Times New Roman" w:hAnsi="Times New Roman" w:cs="Times New Roman"/>
          <w:sz w:val="24"/>
          <w:szCs w:val="24"/>
        </w:rPr>
        <w:t>KVÖKt</w:t>
      </w:r>
      <w:proofErr w:type="spellEnd"/>
      <w:r w:rsidR="00D22F56">
        <w:rPr>
          <w:rFonts w:ascii="Times New Roman" w:hAnsi="Times New Roman" w:cs="Times New Roman"/>
          <w:sz w:val="24"/>
          <w:szCs w:val="24"/>
        </w:rPr>
        <w:t xml:space="preserve">. számú határozata </w:t>
      </w:r>
      <w:r w:rsidR="00D22F56">
        <w:rPr>
          <w:rFonts w:ascii="Times New Roman" w:hAnsi="Times New Roman" w:cs="Times New Roman"/>
          <w:sz w:val="24"/>
          <w:szCs w:val="24"/>
        </w:rPr>
        <w:t xml:space="preserve">alapján </w:t>
      </w:r>
      <w:r w:rsidR="00D22F56">
        <w:rPr>
          <w:rFonts w:ascii="Times New Roman" w:hAnsi="Times New Roman" w:cs="Times New Roman"/>
          <w:sz w:val="24"/>
          <w:szCs w:val="24"/>
        </w:rPr>
        <w:t>közbeszerzési-műszaki szakértő</w:t>
      </w:r>
      <w:r w:rsidR="00D22F56">
        <w:rPr>
          <w:rFonts w:ascii="Times New Roman" w:hAnsi="Times New Roman" w:cs="Times New Roman"/>
          <w:sz w:val="24"/>
          <w:szCs w:val="24"/>
        </w:rPr>
        <w:t xml:space="preserve">i feladatokra </w:t>
      </w:r>
      <w:r w:rsidR="00832531">
        <w:rPr>
          <w:rFonts w:ascii="Times New Roman" w:hAnsi="Times New Roman" w:cs="Times New Roman"/>
          <w:sz w:val="24"/>
          <w:szCs w:val="24"/>
        </w:rPr>
        <w:t xml:space="preserve">szerződést kötöttünk 2022. június 21-én a K és P </w:t>
      </w:r>
      <w:r w:rsidR="00660F3D" w:rsidRPr="00660F3D">
        <w:rPr>
          <w:rFonts w:ascii="Times New Roman" w:hAnsi="Times New Roman" w:cs="Times New Roman"/>
          <w:sz w:val="24"/>
          <w:szCs w:val="24"/>
        </w:rPr>
        <w:t>Közbeszerzési és Projektmenedzseri Tanácsadó</w:t>
      </w:r>
      <w:r w:rsidR="00660F3D">
        <w:rPr>
          <w:rFonts w:ascii="Times New Roman" w:hAnsi="Times New Roman" w:cs="Times New Roman"/>
          <w:sz w:val="24"/>
          <w:szCs w:val="24"/>
        </w:rPr>
        <w:t xml:space="preserve"> Kft-vel.</w:t>
      </w:r>
    </w:p>
    <w:p w14:paraId="1FF8B6CF" w14:textId="601A3B6E" w:rsidR="00D22F56" w:rsidRDefault="00D22F56" w:rsidP="00660F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keretében a </w:t>
      </w:r>
      <w:r w:rsidRPr="00931590">
        <w:rPr>
          <w:rFonts w:ascii="Times New Roman" w:hAnsi="Times New Roman" w:cs="Times New Roman"/>
          <w:sz w:val="24"/>
          <w:szCs w:val="24"/>
        </w:rPr>
        <w:t>közbeszerzési-műszaki szakértő</w:t>
      </w:r>
      <w:r>
        <w:rPr>
          <w:rFonts w:ascii="Times New Roman" w:hAnsi="Times New Roman" w:cs="Times New Roman"/>
          <w:sz w:val="24"/>
          <w:szCs w:val="24"/>
        </w:rPr>
        <w:t xml:space="preserve"> feladatai közé tartozik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közbeszerzési-műszaki előkészítő szakértői feladatai, a tervező részéről elkészített közbeszerzési műszaki dokumentáció közbeszerzési jogszabályi előírásoknak való megfelelőségének ellenőrzése, a beszerzési-  és közbeszerzési eljárások lefolytatásában közbeszerzési -műszaki szakértőként való közreműködés, a közbeszerzési-műszaki tartalomra vonatkozó ajánlattevői kérdések megválaszolása, a közbeszerzési-műszaki dokumentáció tartalmának összeállítása.</w:t>
      </w:r>
    </w:p>
    <w:p w14:paraId="2FC99CE7" w14:textId="36BBA680" w:rsidR="00660F3D" w:rsidRDefault="00660F3D" w:rsidP="00660F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11.</w:t>
      </w:r>
      <w:r w:rsidR="00D22F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) pontja tartalmazza a szerződés időbeli hatályát, amely szerint a szerződés időtartama 2022. június 21. napjától 21 hónap határozott időtartamra </w:t>
      </w:r>
      <w:r w:rsidR="00D22F56">
        <w:rPr>
          <w:rFonts w:ascii="Times New Roman" w:hAnsi="Times New Roman" w:cs="Times New Roman"/>
          <w:sz w:val="24"/>
          <w:szCs w:val="24"/>
        </w:rPr>
        <w:t>jött</w:t>
      </w:r>
      <w:r>
        <w:rPr>
          <w:rFonts w:ascii="Times New Roman" w:hAnsi="Times New Roman" w:cs="Times New Roman"/>
          <w:sz w:val="24"/>
          <w:szCs w:val="24"/>
        </w:rPr>
        <w:t xml:space="preserve"> létre, amely 2024. március 21-ig tart, azzal, hogy a szerződés 12 hónappal meghosszabbítható. </w:t>
      </w:r>
    </w:p>
    <w:p w14:paraId="058C2CAB" w14:textId="362E09F7" w:rsidR="00660F3D" w:rsidRDefault="00660F3D" w:rsidP="00660F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projekt keretében a </w:t>
      </w:r>
      <w:r w:rsidRPr="00931590">
        <w:rPr>
          <w:rFonts w:ascii="Times New Roman" w:hAnsi="Times New Roman" w:cs="Times New Roman"/>
          <w:sz w:val="24"/>
          <w:szCs w:val="24"/>
        </w:rPr>
        <w:t>közbeszerzési-műszaki szakértői feladatainak ellátása</w:t>
      </w:r>
      <w:r>
        <w:rPr>
          <w:rFonts w:ascii="Times New Roman" w:hAnsi="Times New Roman" w:cs="Times New Roman"/>
          <w:sz w:val="24"/>
          <w:szCs w:val="24"/>
        </w:rPr>
        <w:t xml:space="preserve"> továbbra is szükséges, így javaslom a szerződés 12 hónappal történő meghosszabbítását. </w:t>
      </w:r>
    </w:p>
    <w:p w14:paraId="6541A91C" w14:textId="56FEF173" w:rsidR="0004718D" w:rsidRPr="008255AB" w:rsidRDefault="0004718D" w:rsidP="00D22F56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255AB">
        <w:rPr>
          <w:rFonts w:ascii="Times New Roman" w:hAnsi="Times New Roman" w:cs="Times New Roman"/>
          <w:sz w:val="24"/>
          <w:szCs w:val="24"/>
        </w:rPr>
        <w:t xml:space="preserve">Kisbér, </w:t>
      </w:r>
      <w:r w:rsidR="00660F3D">
        <w:rPr>
          <w:rFonts w:ascii="Times New Roman" w:hAnsi="Times New Roman" w:cs="Times New Roman"/>
          <w:sz w:val="24"/>
          <w:szCs w:val="24"/>
        </w:rPr>
        <w:t>2024. március 13.</w:t>
      </w:r>
    </w:p>
    <w:p w14:paraId="40F4FCD2" w14:textId="477CABAB" w:rsidR="00660F3D" w:rsidRDefault="0004718D" w:rsidP="00D22F56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5AB">
        <w:rPr>
          <w:rFonts w:ascii="Times New Roman" w:hAnsi="Times New Roman" w:cs="Times New Roman"/>
          <w:sz w:val="24"/>
          <w:szCs w:val="24"/>
        </w:rPr>
        <w:t>Sinkovicz</w:t>
      </w:r>
      <w:proofErr w:type="spellEnd"/>
      <w:r w:rsidRPr="008255AB">
        <w:rPr>
          <w:rFonts w:ascii="Times New Roman" w:hAnsi="Times New Roman" w:cs="Times New Roman"/>
          <w:sz w:val="24"/>
          <w:szCs w:val="24"/>
        </w:rPr>
        <w:t xml:space="preserve"> Zoltán polgármester</w:t>
      </w:r>
      <w:r w:rsidR="00660F3D">
        <w:rPr>
          <w:rFonts w:ascii="Times New Roman" w:hAnsi="Times New Roman" w:cs="Times New Roman"/>
          <w:sz w:val="24"/>
          <w:szCs w:val="24"/>
        </w:rPr>
        <w:br w:type="page"/>
      </w:r>
    </w:p>
    <w:p w14:paraId="0C4FC0C5" w14:textId="77777777" w:rsidR="00660F3D" w:rsidRDefault="00660F3D" w:rsidP="00660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593397"/>
      <w:r>
        <w:rPr>
          <w:rFonts w:ascii="Times New Roman" w:hAnsi="Times New Roman" w:cs="Times New Roman"/>
          <w:sz w:val="24"/>
          <w:szCs w:val="24"/>
        </w:rPr>
        <w:lastRenderedPageBreak/>
        <w:t xml:space="preserve">Kisbér Város Önkormányzatának Képviselő-testülete </w:t>
      </w:r>
    </w:p>
    <w:p w14:paraId="6AA2FC69" w14:textId="383A7E4D" w:rsidR="00660F3D" w:rsidRPr="00D22F56" w:rsidRDefault="00660F3D" w:rsidP="00660F3D">
      <w:pPr>
        <w:spacing w:before="120" w:after="120"/>
        <w:jc w:val="both"/>
        <w:rPr>
          <w:rFonts w:ascii="Times New Roman" w:hAnsi="Times New Roman" w:cs="Times New Roman"/>
        </w:rPr>
      </w:pPr>
      <w:r w:rsidRPr="00D22F56">
        <w:rPr>
          <w:rFonts w:ascii="Times New Roman" w:hAnsi="Times New Roman" w:cs="Times New Roman"/>
          <w:sz w:val="24"/>
          <w:szCs w:val="24"/>
        </w:rPr>
        <w:t xml:space="preserve">a </w:t>
      </w:r>
      <w:r w:rsidR="00D22F56" w:rsidRPr="00D22F56">
        <w:rPr>
          <w:rFonts w:ascii="Times New Roman" w:hAnsi="Times New Roman" w:cs="Times New Roman"/>
          <w:sz w:val="24"/>
          <w:szCs w:val="24"/>
        </w:rPr>
        <w:t>146</w:t>
      </w:r>
      <w:r w:rsidRPr="00D22F56">
        <w:rPr>
          <w:rFonts w:ascii="Times New Roman" w:hAnsi="Times New Roman" w:cs="Times New Roman"/>
          <w:sz w:val="24"/>
          <w:szCs w:val="24"/>
        </w:rPr>
        <w:t>/2022. (VI.</w:t>
      </w:r>
      <w:r w:rsidR="00D22F56" w:rsidRPr="00D22F56">
        <w:rPr>
          <w:rFonts w:ascii="Times New Roman" w:hAnsi="Times New Roman" w:cs="Times New Roman"/>
          <w:sz w:val="24"/>
          <w:szCs w:val="24"/>
        </w:rPr>
        <w:t>09</w:t>
      </w:r>
      <w:r w:rsidRPr="00D22F56">
        <w:rPr>
          <w:rFonts w:ascii="Times New Roman" w:hAnsi="Times New Roman" w:cs="Times New Roman"/>
          <w:sz w:val="24"/>
          <w:szCs w:val="24"/>
        </w:rPr>
        <w:t>.) KV</w:t>
      </w:r>
      <w:proofErr w:type="spellStart"/>
      <w:r w:rsidRPr="00D22F56">
        <w:rPr>
          <w:rFonts w:ascii="Times New Roman" w:hAnsi="Times New Roman" w:cs="Times New Roman"/>
          <w:sz w:val="24"/>
          <w:szCs w:val="24"/>
        </w:rPr>
        <w:t>ÖKt</w:t>
      </w:r>
      <w:proofErr w:type="spellEnd"/>
      <w:r w:rsidRPr="00D22F56">
        <w:rPr>
          <w:rFonts w:ascii="Times New Roman" w:hAnsi="Times New Roman" w:cs="Times New Roman"/>
          <w:sz w:val="24"/>
          <w:szCs w:val="24"/>
        </w:rPr>
        <w:t xml:space="preserve">. határozatában döntött a </w:t>
      </w:r>
      <w:r w:rsidRPr="00D22F56">
        <w:rPr>
          <w:rFonts w:ascii="Times New Roman" w:hAnsi="Times New Roman" w:cs="Times New Roman"/>
          <w:b/>
          <w:bCs/>
          <w:i/>
          <w:iCs/>
        </w:rPr>
        <w:t>„</w:t>
      </w:r>
      <w:r w:rsidR="00D22F56" w:rsidRPr="00D22F56">
        <w:rPr>
          <w:rFonts w:ascii="Times New Roman" w:hAnsi="Times New Roman" w:cs="Times New Roman"/>
          <w:b/>
          <w:bCs/>
          <w:i/>
          <w:iCs/>
        </w:rPr>
        <w:t xml:space="preserve">Műszaki-szakmai vonatkozású felelő akkreditált közbeszerzési </w:t>
      </w:r>
      <w:r w:rsidR="00D22F56">
        <w:rPr>
          <w:rFonts w:ascii="Times New Roman" w:hAnsi="Times New Roman" w:cs="Times New Roman"/>
          <w:b/>
          <w:bCs/>
          <w:i/>
          <w:iCs/>
        </w:rPr>
        <w:t>szak</w:t>
      </w:r>
      <w:r w:rsidR="00D22F56" w:rsidRPr="00D22F56">
        <w:rPr>
          <w:rFonts w:ascii="Times New Roman" w:hAnsi="Times New Roman" w:cs="Times New Roman"/>
          <w:b/>
          <w:bCs/>
          <w:i/>
          <w:iCs/>
        </w:rPr>
        <w:t xml:space="preserve">tanácsadói </w:t>
      </w:r>
      <w:r w:rsidR="00D22F56">
        <w:rPr>
          <w:rFonts w:ascii="Times New Roman" w:hAnsi="Times New Roman" w:cs="Times New Roman"/>
          <w:b/>
          <w:bCs/>
          <w:i/>
          <w:iCs/>
        </w:rPr>
        <w:t>feladatok ellátásáról</w:t>
      </w:r>
      <w:r w:rsidRPr="00D22F56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Pr="00D22F56">
        <w:rPr>
          <w:rFonts w:ascii="Times New Roman" w:hAnsi="Times New Roman" w:cs="Times New Roman"/>
        </w:rPr>
        <w:t xml:space="preserve">beszerzési eljárásban a </w:t>
      </w:r>
      <w:r w:rsidR="00D22F56" w:rsidRPr="00D22F56">
        <w:rPr>
          <w:rFonts w:ascii="Times New Roman" w:hAnsi="Times New Roman" w:cs="Times New Roman"/>
          <w:b/>
          <w:bCs/>
          <w:sz w:val="24"/>
          <w:szCs w:val="24"/>
        </w:rPr>
        <w:t>K és P Közbeszerzési és Projektmenedzseri Tanácsadó Kft</w:t>
      </w:r>
      <w:r w:rsidR="00D22F56">
        <w:rPr>
          <w:rFonts w:ascii="Times New Roman" w:hAnsi="Times New Roman" w:cs="Times New Roman"/>
        </w:rPr>
        <w:t>-</w:t>
      </w:r>
      <w:r w:rsidRPr="00D22F56">
        <w:rPr>
          <w:rFonts w:ascii="Times New Roman" w:hAnsi="Times New Roman" w:cs="Times New Roman"/>
        </w:rPr>
        <w:t>vel való szerződéskötésről.</w:t>
      </w:r>
    </w:p>
    <w:p w14:paraId="09BA46DA" w14:textId="6D6E56FB" w:rsidR="00660F3D" w:rsidRDefault="00660F3D" w:rsidP="0066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szerződés 11.1.) pontja alapján a szerződés időtartamát </w:t>
      </w:r>
      <w:r w:rsidR="00D22F56">
        <w:rPr>
          <w:rFonts w:ascii="Times New Roman" w:hAnsi="Times New Roman" w:cs="Times New Roman"/>
          <w:sz w:val="24"/>
          <w:szCs w:val="24"/>
        </w:rPr>
        <w:t>12 hónappal</w:t>
      </w:r>
      <w:r>
        <w:rPr>
          <w:rFonts w:ascii="Times New Roman" w:hAnsi="Times New Roman" w:cs="Times New Roman"/>
          <w:sz w:val="24"/>
          <w:szCs w:val="24"/>
        </w:rPr>
        <w:t xml:space="preserve"> meghosszabbítja, mivel a 1914/2021. (XII.15.) Korm. határozatban foglalt döntésen alapuló, BMÖGF/200-1/2022. iktatószámú Támogatói okirat alapján-, továbbá Magyarország 2022. évi központi költségvetéséről szóló 2021. évi XC. törvény 3. melléklete és a BMÖGF/586-1/2022. iktatószámú Támogatói okirat alapján nyújtott költségvetési támogatások felhasználási határideje módosult.</w:t>
      </w:r>
    </w:p>
    <w:p w14:paraId="4A3CD297" w14:textId="5E9536CB" w:rsidR="00660F3D" w:rsidRDefault="00660F3D" w:rsidP="00660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593516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="00D22F56">
        <w:rPr>
          <w:rFonts w:ascii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2F56">
        <w:rPr>
          <w:rFonts w:ascii="Times New Roman" w:hAnsi="Times New Roman" w:cs="Times New Roman"/>
          <w:b/>
          <w:bCs/>
          <w:sz w:val="24"/>
          <w:szCs w:val="24"/>
        </w:rPr>
        <w:t>március 2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1A67C9F1" w14:textId="77777777" w:rsidR="00660F3D" w:rsidRDefault="00660F3D" w:rsidP="00660F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Sinkovicz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Zoltán </w:t>
      </w:r>
      <w:r>
        <w:rPr>
          <w:rFonts w:ascii="Times New Roman" w:hAnsi="Times New Roman" w:cs="Times New Roman"/>
          <w:sz w:val="24"/>
          <w:szCs w:val="24"/>
        </w:rPr>
        <w:t>polgármester</w:t>
      </w:r>
      <w:bookmarkEnd w:id="1"/>
    </w:p>
    <w:p w14:paraId="7155C2CE" w14:textId="77777777" w:rsidR="00660F3D" w:rsidRPr="008255AB" w:rsidRDefault="00660F3D" w:rsidP="0004718D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sectPr w:rsidR="00660F3D" w:rsidRPr="0082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3A9"/>
    <w:multiLevelType w:val="hybridMultilevel"/>
    <w:tmpl w:val="42AC1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FAA"/>
    <w:multiLevelType w:val="hybridMultilevel"/>
    <w:tmpl w:val="C3762B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702B2"/>
    <w:multiLevelType w:val="hybridMultilevel"/>
    <w:tmpl w:val="F5EC0448"/>
    <w:lvl w:ilvl="0" w:tplc="77602078">
      <w:start w:val="2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4340"/>
    <w:multiLevelType w:val="hybridMultilevel"/>
    <w:tmpl w:val="506E1ECA"/>
    <w:lvl w:ilvl="0" w:tplc="825A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B61DA"/>
    <w:multiLevelType w:val="hybridMultilevel"/>
    <w:tmpl w:val="718A3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5E5B"/>
    <w:multiLevelType w:val="hybridMultilevel"/>
    <w:tmpl w:val="37367B8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0824E88"/>
    <w:multiLevelType w:val="hybridMultilevel"/>
    <w:tmpl w:val="2852322E"/>
    <w:lvl w:ilvl="0" w:tplc="A356AEAA">
      <w:start w:val="8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9A6094E"/>
    <w:multiLevelType w:val="hybridMultilevel"/>
    <w:tmpl w:val="4058F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86D2F"/>
    <w:multiLevelType w:val="hybridMultilevel"/>
    <w:tmpl w:val="61B24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A0B"/>
    <w:multiLevelType w:val="hybridMultilevel"/>
    <w:tmpl w:val="C660C83C"/>
    <w:lvl w:ilvl="0" w:tplc="12886EF2">
      <w:start w:val="1"/>
      <w:numFmt w:val="upperRoman"/>
      <w:lvlText w:val="%1."/>
      <w:lvlJc w:val="left"/>
      <w:pPr>
        <w:ind w:left="3131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1179303">
    <w:abstractNumId w:val="6"/>
  </w:num>
  <w:num w:numId="2" w16cid:durableId="1180125931">
    <w:abstractNumId w:val="4"/>
  </w:num>
  <w:num w:numId="3" w16cid:durableId="183322471">
    <w:abstractNumId w:val="3"/>
  </w:num>
  <w:num w:numId="4" w16cid:durableId="9543642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228354">
    <w:abstractNumId w:val="5"/>
  </w:num>
  <w:num w:numId="6" w16cid:durableId="1743403223">
    <w:abstractNumId w:val="3"/>
  </w:num>
  <w:num w:numId="7" w16cid:durableId="1105924105">
    <w:abstractNumId w:val="9"/>
  </w:num>
  <w:num w:numId="8" w16cid:durableId="1401715211">
    <w:abstractNumId w:val="7"/>
  </w:num>
  <w:num w:numId="9" w16cid:durableId="44523402">
    <w:abstractNumId w:val="1"/>
  </w:num>
  <w:num w:numId="10" w16cid:durableId="1368262350">
    <w:abstractNumId w:val="3"/>
  </w:num>
  <w:num w:numId="11" w16cid:durableId="1881169467">
    <w:abstractNumId w:val="2"/>
  </w:num>
  <w:num w:numId="12" w16cid:durableId="1772123162">
    <w:abstractNumId w:val="0"/>
  </w:num>
  <w:num w:numId="13" w16cid:durableId="228538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F"/>
    <w:rsid w:val="00017E55"/>
    <w:rsid w:val="00044D50"/>
    <w:rsid w:val="0004718D"/>
    <w:rsid w:val="00084960"/>
    <w:rsid w:val="000B3599"/>
    <w:rsid w:val="000E311F"/>
    <w:rsid w:val="00116F05"/>
    <w:rsid w:val="00143A50"/>
    <w:rsid w:val="0015069C"/>
    <w:rsid w:val="001766AB"/>
    <w:rsid w:val="00197A6B"/>
    <w:rsid w:val="001A718B"/>
    <w:rsid w:val="001B214F"/>
    <w:rsid w:val="001C08DE"/>
    <w:rsid w:val="001C2770"/>
    <w:rsid w:val="00205646"/>
    <w:rsid w:val="00212F69"/>
    <w:rsid w:val="00251165"/>
    <w:rsid w:val="0027025E"/>
    <w:rsid w:val="002B448F"/>
    <w:rsid w:val="00310C17"/>
    <w:rsid w:val="00344157"/>
    <w:rsid w:val="003578D9"/>
    <w:rsid w:val="00362ABC"/>
    <w:rsid w:val="003E41BF"/>
    <w:rsid w:val="00447DEB"/>
    <w:rsid w:val="00467D9A"/>
    <w:rsid w:val="004D25DC"/>
    <w:rsid w:val="004E7DD1"/>
    <w:rsid w:val="0051024F"/>
    <w:rsid w:val="00515B6D"/>
    <w:rsid w:val="00564948"/>
    <w:rsid w:val="00590004"/>
    <w:rsid w:val="00593835"/>
    <w:rsid w:val="005A0EB4"/>
    <w:rsid w:val="00660F3D"/>
    <w:rsid w:val="006717A3"/>
    <w:rsid w:val="006D0F3F"/>
    <w:rsid w:val="006E0923"/>
    <w:rsid w:val="00705C3F"/>
    <w:rsid w:val="0071795F"/>
    <w:rsid w:val="00724E28"/>
    <w:rsid w:val="00736599"/>
    <w:rsid w:val="007730EB"/>
    <w:rsid w:val="007A795E"/>
    <w:rsid w:val="00813243"/>
    <w:rsid w:val="00823245"/>
    <w:rsid w:val="008255AB"/>
    <w:rsid w:val="00832531"/>
    <w:rsid w:val="00894A38"/>
    <w:rsid w:val="00896641"/>
    <w:rsid w:val="008B06F4"/>
    <w:rsid w:val="0091458F"/>
    <w:rsid w:val="009164EA"/>
    <w:rsid w:val="00924915"/>
    <w:rsid w:val="00931590"/>
    <w:rsid w:val="0096318B"/>
    <w:rsid w:val="0099216F"/>
    <w:rsid w:val="009C5BA7"/>
    <w:rsid w:val="009E350B"/>
    <w:rsid w:val="00A07FFC"/>
    <w:rsid w:val="00A134A9"/>
    <w:rsid w:val="00A201B2"/>
    <w:rsid w:val="00A53211"/>
    <w:rsid w:val="00A53EA1"/>
    <w:rsid w:val="00A75ED1"/>
    <w:rsid w:val="00AB74BC"/>
    <w:rsid w:val="00B404BB"/>
    <w:rsid w:val="00B86EBB"/>
    <w:rsid w:val="00BA6484"/>
    <w:rsid w:val="00BC0882"/>
    <w:rsid w:val="00C52FB6"/>
    <w:rsid w:val="00C93485"/>
    <w:rsid w:val="00CD3CC8"/>
    <w:rsid w:val="00D22F56"/>
    <w:rsid w:val="00D80C8C"/>
    <w:rsid w:val="00D84ED5"/>
    <w:rsid w:val="00DA4C83"/>
    <w:rsid w:val="00DB4CDF"/>
    <w:rsid w:val="00DB715C"/>
    <w:rsid w:val="00DC5501"/>
    <w:rsid w:val="00E066B0"/>
    <w:rsid w:val="00E62791"/>
    <w:rsid w:val="00EA16F8"/>
    <w:rsid w:val="00EB34C4"/>
    <w:rsid w:val="00EB639A"/>
    <w:rsid w:val="00F02B67"/>
    <w:rsid w:val="00F0499D"/>
    <w:rsid w:val="00F10872"/>
    <w:rsid w:val="00F36BA2"/>
    <w:rsid w:val="00F615BD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135A"/>
  <w15:docId w15:val="{10E8C776-0B04-4473-B11D-87572D7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24F"/>
  </w:style>
  <w:style w:type="paragraph" w:styleId="Cmsor1">
    <w:name w:val="heading 1"/>
    <w:basedOn w:val="Norml"/>
    <w:link w:val="Cmsor1Char"/>
    <w:uiPriority w:val="9"/>
    <w:qFormat/>
    <w:rsid w:val="00660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B86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6E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Bullet_1"/>
    <w:basedOn w:val="Norml"/>
    <w:uiPriority w:val="34"/>
    <w:qFormat/>
    <w:rsid w:val="00B86EBB"/>
    <w:pPr>
      <w:spacing w:line="256" w:lineRule="auto"/>
      <w:ind w:left="720"/>
      <w:contextualSpacing/>
    </w:pPr>
  </w:style>
  <w:style w:type="paragraph" w:styleId="lfej">
    <w:name w:val="header"/>
    <w:basedOn w:val="Norml"/>
    <w:link w:val="lfejChar"/>
    <w:rsid w:val="00017E55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017E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lWeb">
    <w:name w:val="Normal (Web)"/>
    <w:basedOn w:val="Norml"/>
    <w:uiPriority w:val="99"/>
    <w:semiHidden/>
    <w:unhideWhenUsed/>
    <w:rsid w:val="00A1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60F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66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Vendel Dr. Dörnyei</dc:creator>
  <cp:keywords/>
  <dc:description/>
  <cp:lastModifiedBy>Éva J. Nagy</cp:lastModifiedBy>
  <cp:revision>3</cp:revision>
  <dcterms:created xsi:type="dcterms:W3CDTF">2024-03-13T19:36:00Z</dcterms:created>
  <dcterms:modified xsi:type="dcterms:W3CDTF">2024-03-13T20:15:00Z</dcterms:modified>
</cp:coreProperties>
</file>